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68D97" w14:textId="4D50E9A6" w:rsidR="00B20C55" w:rsidRDefault="00247889" w:rsidP="00596430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1</w:t>
      </w:r>
    </w:p>
    <w:p w14:paraId="34206E81" w14:textId="328729CF" w:rsidR="003D6E54" w:rsidRDefault="005D7E3D" w:rsidP="00596430">
      <w:pPr>
        <w:rPr>
          <w:rFonts w:ascii="Helvetica" w:hAnsi="Helvetica"/>
        </w:rPr>
      </w:pPr>
      <w:r>
        <w:rPr>
          <w:rFonts w:ascii="Helvetica" w:hAnsi="Helvetica"/>
        </w:rPr>
        <w:t xml:space="preserve">How is cloud computing </w:t>
      </w:r>
      <w:r w:rsidR="003D6E54">
        <w:rPr>
          <w:rFonts w:ascii="Helvetica" w:hAnsi="Helvetica"/>
        </w:rPr>
        <w:t>different to cloud storage?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D6E54" w14:paraId="409D155A" w14:textId="77777777" w:rsidTr="003D6E54">
        <w:tc>
          <w:tcPr>
            <w:tcW w:w="10456" w:type="dxa"/>
          </w:tcPr>
          <w:p w14:paraId="51298340" w14:textId="070A478D" w:rsidR="003D6E54" w:rsidRDefault="003D6E54" w:rsidP="00596430">
            <w:pPr>
              <w:rPr>
                <w:rFonts w:ascii="Helvetica" w:hAnsi="Helvetica"/>
              </w:rPr>
            </w:pPr>
          </w:p>
        </w:tc>
      </w:tr>
    </w:tbl>
    <w:p w14:paraId="6E8D021D" w14:textId="6548F522" w:rsidR="003D6E54" w:rsidRDefault="003D6E54" w:rsidP="00596430">
      <w:pPr>
        <w:rPr>
          <w:rFonts w:ascii="Helvetica" w:hAnsi="Helvetica"/>
        </w:rPr>
      </w:pPr>
    </w:p>
    <w:p w14:paraId="3AF11895" w14:textId="2C87EF32" w:rsidR="003D6E54" w:rsidRDefault="003D6E54" w:rsidP="00596430">
      <w:pPr>
        <w:rPr>
          <w:rFonts w:ascii="Helvetica" w:hAnsi="Helvetica"/>
        </w:rPr>
      </w:pPr>
      <w:r>
        <w:rPr>
          <w:rFonts w:ascii="Helvetica" w:hAnsi="Helvetica"/>
        </w:rPr>
        <w:t>Identify the advantages and disadvantages to using cloud computing.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3D6E54" w14:paraId="60468FE9" w14:textId="77777777" w:rsidTr="003D6E54">
        <w:tc>
          <w:tcPr>
            <w:tcW w:w="5228" w:type="dxa"/>
          </w:tcPr>
          <w:p w14:paraId="0D34BC42" w14:textId="41D03554" w:rsidR="003D6E54" w:rsidRPr="003D6E54" w:rsidRDefault="003D6E54" w:rsidP="003D6E54">
            <w:pPr>
              <w:jc w:val="center"/>
              <w:rPr>
                <w:rFonts w:ascii="Helvetica" w:hAnsi="Helvetica"/>
                <w:b/>
                <w:sz w:val="22"/>
              </w:rPr>
            </w:pPr>
            <w:r w:rsidRPr="003D6E54">
              <w:rPr>
                <w:rFonts w:ascii="Helvetica" w:hAnsi="Helvetica"/>
                <w:b/>
                <w:sz w:val="22"/>
              </w:rPr>
              <w:t>Advantages</w:t>
            </w:r>
          </w:p>
        </w:tc>
        <w:tc>
          <w:tcPr>
            <w:tcW w:w="5228" w:type="dxa"/>
          </w:tcPr>
          <w:p w14:paraId="3B26F30A" w14:textId="68D5B4ED" w:rsidR="003D6E54" w:rsidRPr="003D6E54" w:rsidRDefault="003D6E54" w:rsidP="003D6E54">
            <w:pPr>
              <w:jc w:val="center"/>
              <w:rPr>
                <w:rFonts w:ascii="Helvetica" w:hAnsi="Helvetica"/>
                <w:b/>
                <w:sz w:val="22"/>
              </w:rPr>
            </w:pPr>
            <w:r w:rsidRPr="003D6E54">
              <w:rPr>
                <w:rFonts w:ascii="Helvetica" w:hAnsi="Helvetica"/>
                <w:b/>
                <w:sz w:val="22"/>
              </w:rPr>
              <w:t>Disadvantages</w:t>
            </w:r>
          </w:p>
        </w:tc>
      </w:tr>
      <w:tr w:rsidR="003D6E54" w14:paraId="7BC6A926" w14:textId="77777777" w:rsidTr="003D6E54">
        <w:tc>
          <w:tcPr>
            <w:tcW w:w="5228" w:type="dxa"/>
          </w:tcPr>
          <w:p w14:paraId="0E0BD037" w14:textId="0FEE0427" w:rsidR="00F40A33" w:rsidRPr="00AC7D23" w:rsidRDefault="00F40A33" w:rsidP="00AC7D23">
            <w:pPr>
              <w:rPr>
                <w:rFonts w:ascii="Helvetica" w:hAnsi="Helvetica"/>
                <w:color w:val="FF0000"/>
              </w:rPr>
            </w:pPr>
          </w:p>
        </w:tc>
        <w:tc>
          <w:tcPr>
            <w:tcW w:w="5228" w:type="dxa"/>
          </w:tcPr>
          <w:p w14:paraId="763F770A" w14:textId="30678F37" w:rsidR="003D6E54" w:rsidRPr="00AC7D23" w:rsidRDefault="003D6E54" w:rsidP="00AC7D23">
            <w:pPr>
              <w:rPr>
                <w:rFonts w:ascii="Helvetica" w:hAnsi="Helvetica"/>
                <w:color w:val="FF0000"/>
              </w:rPr>
            </w:pPr>
          </w:p>
        </w:tc>
      </w:tr>
    </w:tbl>
    <w:p w14:paraId="75F02CF3" w14:textId="77777777" w:rsidR="003D6E54" w:rsidRPr="003D6E54" w:rsidRDefault="003D6E54" w:rsidP="00596430">
      <w:pPr>
        <w:rPr>
          <w:rFonts w:ascii="Helvetica" w:hAnsi="Helvetica"/>
        </w:rPr>
      </w:pPr>
    </w:p>
    <w:p w14:paraId="27172AF2" w14:textId="2746455C" w:rsidR="00D66ED2" w:rsidRDefault="00D66ED2" w:rsidP="00596430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2</w:t>
      </w:r>
    </w:p>
    <w:p w14:paraId="08627515" w14:textId="25116F82" w:rsidR="00FC072E" w:rsidRPr="00435C63" w:rsidRDefault="00596430" w:rsidP="00435C63">
      <w:pPr>
        <w:rPr>
          <w:rFonts w:ascii="Helvetica" w:hAnsi="Helvetica"/>
        </w:rPr>
      </w:pPr>
      <w:r>
        <w:rPr>
          <w:rFonts w:ascii="Helvetica" w:hAnsi="Helvetica"/>
        </w:rPr>
        <w:t xml:space="preserve">Identify </w:t>
      </w:r>
      <w:r w:rsidR="003D6E54">
        <w:rPr>
          <w:rFonts w:ascii="Helvetica" w:hAnsi="Helvetica"/>
        </w:rPr>
        <w:t>one advantage and disadvantage to using each method of communication</w:t>
      </w:r>
      <w:r>
        <w:rPr>
          <w:rFonts w:ascii="Helvetica" w:hAnsi="Helvetica"/>
        </w:rPr>
        <w:t xml:space="preserve"> shown in the table below.</w:t>
      </w:r>
      <w:bookmarkStart w:id="0" w:name="_GoBack"/>
      <w:bookmarkEnd w:id="0"/>
      <w:r w:rsidR="00FC072E" w:rsidRPr="00435C63">
        <w:rPr>
          <w:rFonts w:ascii="Helvetica" w:hAnsi="Helvetica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54"/>
        <w:gridCol w:w="1842"/>
        <w:gridCol w:w="3877"/>
        <w:gridCol w:w="3983"/>
      </w:tblGrid>
      <w:tr w:rsidR="003D6E54" w14:paraId="3FFF9B6F" w14:textId="1375A344" w:rsidTr="003D6E54">
        <w:tc>
          <w:tcPr>
            <w:tcW w:w="361" w:type="pct"/>
          </w:tcPr>
          <w:p w14:paraId="745E25A8" w14:textId="3B794427" w:rsidR="003D6E54" w:rsidRDefault="003D6E54" w:rsidP="002621C5">
            <w:pPr>
              <w:rPr>
                <w:rFonts w:ascii="Helvetica" w:hAnsi="Helvetica"/>
                <w:b/>
              </w:rPr>
            </w:pPr>
            <w:r w:rsidRPr="00596430">
              <w:rPr>
                <w:rFonts w:ascii="Helvetica" w:hAnsi="Helvetica"/>
                <w:b/>
                <w:sz w:val="22"/>
              </w:rPr>
              <w:t>Rank</w:t>
            </w:r>
          </w:p>
        </w:tc>
        <w:tc>
          <w:tcPr>
            <w:tcW w:w="864" w:type="pct"/>
          </w:tcPr>
          <w:p w14:paraId="1E0BB3F8" w14:textId="7C1CAD68" w:rsidR="003D6E54" w:rsidRPr="006133A0" w:rsidRDefault="003D6E54" w:rsidP="002621C5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Method of communication</w:t>
            </w:r>
          </w:p>
        </w:tc>
        <w:tc>
          <w:tcPr>
            <w:tcW w:w="1865" w:type="pct"/>
          </w:tcPr>
          <w:p w14:paraId="2C0B13B4" w14:textId="4EEC8AA0" w:rsidR="003D6E54" w:rsidRPr="003D6E54" w:rsidRDefault="003D6E54" w:rsidP="002621C5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3D6E54">
              <w:rPr>
                <w:rFonts w:ascii="Helvetica" w:hAnsi="Helvetica"/>
                <w:b/>
                <w:sz w:val="22"/>
                <w:szCs w:val="22"/>
              </w:rPr>
              <w:t>Advantage</w:t>
            </w:r>
          </w:p>
        </w:tc>
        <w:tc>
          <w:tcPr>
            <w:tcW w:w="1910" w:type="pct"/>
          </w:tcPr>
          <w:p w14:paraId="230531BC" w14:textId="1D0980A5" w:rsidR="003D6E54" w:rsidRPr="003D6E54" w:rsidRDefault="003D6E54" w:rsidP="002621C5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3D6E54">
              <w:rPr>
                <w:rFonts w:ascii="Helvetica" w:hAnsi="Helvetica"/>
                <w:b/>
                <w:sz w:val="22"/>
                <w:szCs w:val="22"/>
              </w:rPr>
              <w:t>Disadvantage</w:t>
            </w:r>
          </w:p>
        </w:tc>
      </w:tr>
      <w:tr w:rsidR="003D6E54" w14:paraId="0CAF5149" w14:textId="1951BE75" w:rsidTr="003D6E54">
        <w:tc>
          <w:tcPr>
            <w:tcW w:w="361" w:type="pct"/>
            <w:shd w:val="clear" w:color="auto" w:fill="00B050"/>
          </w:tcPr>
          <w:p w14:paraId="1D11F338" w14:textId="77777777" w:rsidR="003D6E54" w:rsidRDefault="003D6E54" w:rsidP="002621C5">
            <w:pPr>
              <w:rPr>
                <w:rFonts w:ascii="Helvetica" w:hAnsi="Helvetica"/>
              </w:rPr>
            </w:pPr>
          </w:p>
        </w:tc>
        <w:tc>
          <w:tcPr>
            <w:tcW w:w="864" w:type="pct"/>
          </w:tcPr>
          <w:p w14:paraId="4BFAD042" w14:textId="1D287996" w:rsidR="003D6E54" w:rsidRPr="006133A0" w:rsidRDefault="003D6E54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Ethernet</w:t>
            </w:r>
          </w:p>
        </w:tc>
        <w:tc>
          <w:tcPr>
            <w:tcW w:w="1865" w:type="pct"/>
          </w:tcPr>
          <w:p w14:paraId="56C6336A" w14:textId="41ECC9E4" w:rsidR="003D6E54" w:rsidRPr="004C49E1" w:rsidRDefault="003D6E54" w:rsidP="00AC6680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910" w:type="pct"/>
          </w:tcPr>
          <w:p w14:paraId="70045B14" w14:textId="791BD4C9" w:rsidR="00237286" w:rsidRPr="003D6E54" w:rsidRDefault="00237286" w:rsidP="003D6E54">
            <w:pPr>
              <w:rPr>
                <w:rFonts w:ascii="Helvetica" w:hAnsi="Helvetica"/>
                <w:color w:val="FF0000"/>
              </w:rPr>
            </w:pPr>
          </w:p>
        </w:tc>
      </w:tr>
      <w:tr w:rsidR="003D6E54" w14:paraId="3FFF93FE" w14:textId="72270087" w:rsidTr="003D6E54">
        <w:tc>
          <w:tcPr>
            <w:tcW w:w="361" w:type="pct"/>
            <w:shd w:val="clear" w:color="auto" w:fill="00B050"/>
          </w:tcPr>
          <w:p w14:paraId="751A404F" w14:textId="77777777" w:rsidR="003D6E54" w:rsidRDefault="003D6E54" w:rsidP="002621C5">
            <w:pPr>
              <w:rPr>
                <w:rFonts w:ascii="Helvetica" w:hAnsi="Helvetica"/>
              </w:rPr>
            </w:pPr>
          </w:p>
        </w:tc>
        <w:tc>
          <w:tcPr>
            <w:tcW w:w="864" w:type="pct"/>
          </w:tcPr>
          <w:p w14:paraId="3CCE26F3" w14:textId="750FED68" w:rsidR="003D6E54" w:rsidRPr="006133A0" w:rsidRDefault="003D6E54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Wi-Fi</w:t>
            </w:r>
          </w:p>
        </w:tc>
        <w:tc>
          <w:tcPr>
            <w:tcW w:w="1865" w:type="pct"/>
          </w:tcPr>
          <w:p w14:paraId="16045A0E" w14:textId="2B8F57DF" w:rsidR="003D6E54" w:rsidRPr="00D07A98" w:rsidRDefault="003D6E54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910" w:type="pct"/>
          </w:tcPr>
          <w:p w14:paraId="5D4C3B65" w14:textId="3BBF0E2B" w:rsidR="00F61186" w:rsidRDefault="00F61186" w:rsidP="002621C5">
            <w:pPr>
              <w:rPr>
                <w:rFonts w:ascii="Helvetica" w:hAnsi="Helvetica"/>
                <w:color w:val="FF0000"/>
              </w:rPr>
            </w:pPr>
          </w:p>
        </w:tc>
      </w:tr>
      <w:tr w:rsidR="003D6E54" w14:paraId="2D872DCB" w14:textId="508F7160" w:rsidTr="003D6E54">
        <w:tc>
          <w:tcPr>
            <w:tcW w:w="361" w:type="pct"/>
            <w:shd w:val="clear" w:color="auto" w:fill="00B050"/>
          </w:tcPr>
          <w:p w14:paraId="35C70E63" w14:textId="77777777" w:rsidR="003D6E54" w:rsidRDefault="003D6E54" w:rsidP="002621C5">
            <w:pPr>
              <w:rPr>
                <w:rFonts w:ascii="Helvetica" w:hAnsi="Helvetica"/>
              </w:rPr>
            </w:pPr>
          </w:p>
        </w:tc>
        <w:tc>
          <w:tcPr>
            <w:tcW w:w="864" w:type="pct"/>
          </w:tcPr>
          <w:p w14:paraId="4ADD46FF" w14:textId="409B3EE6" w:rsidR="003D6E54" w:rsidRPr="006133A0" w:rsidRDefault="003D6E54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Bluetooth</w:t>
            </w:r>
          </w:p>
        </w:tc>
        <w:tc>
          <w:tcPr>
            <w:tcW w:w="1865" w:type="pct"/>
          </w:tcPr>
          <w:p w14:paraId="70FCCE67" w14:textId="14BBF223" w:rsidR="003D6E54" w:rsidRPr="004C49E1" w:rsidRDefault="003D6E54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910" w:type="pct"/>
          </w:tcPr>
          <w:p w14:paraId="29FD47FE" w14:textId="67FA9A9A" w:rsidR="003D428B" w:rsidRDefault="003D428B" w:rsidP="002621C5">
            <w:pPr>
              <w:rPr>
                <w:rFonts w:ascii="Helvetica" w:hAnsi="Helvetica"/>
                <w:color w:val="FF0000"/>
              </w:rPr>
            </w:pPr>
          </w:p>
        </w:tc>
      </w:tr>
      <w:tr w:rsidR="00751D96" w14:paraId="0BEBD85B" w14:textId="77777777" w:rsidTr="003D6E54">
        <w:tc>
          <w:tcPr>
            <w:tcW w:w="361" w:type="pct"/>
            <w:shd w:val="clear" w:color="auto" w:fill="FFC000"/>
          </w:tcPr>
          <w:p w14:paraId="42E69559" w14:textId="77777777" w:rsidR="00751D96" w:rsidRPr="00751D96" w:rsidRDefault="00751D96" w:rsidP="002621C5">
            <w:pPr>
              <w:rPr>
                <w:rFonts w:ascii="Helvetica" w:hAnsi="Helvetica"/>
              </w:rPr>
            </w:pPr>
          </w:p>
        </w:tc>
        <w:tc>
          <w:tcPr>
            <w:tcW w:w="864" w:type="pct"/>
          </w:tcPr>
          <w:p w14:paraId="22FC53B9" w14:textId="3866332B" w:rsidR="00751D96" w:rsidRPr="00751D96" w:rsidRDefault="00751D96" w:rsidP="002621C5">
            <w:pPr>
              <w:rPr>
                <w:rFonts w:ascii="Helvetica" w:hAnsi="Helvetica"/>
              </w:rPr>
            </w:pPr>
            <w:r w:rsidRPr="00751D96">
              <w:rPr>
                <w:rFonts w:ascii="Helvetica" w:hAnsi="Helvetica"/>
                <w:sz w:val="22"/>
              </w:rPr>
              <w:t>Fibre optic cable</w:t>
            </w:r>
          </w:p>
        </w:tc>
        <w:tc>
          <w:tcPr>
            <w:tcW w:w="1865" w:type="pct"/>
          </w:tcPr>
          <w:p w14:paraId="45249242" w14:textId="46313E84" w:rsidR="003D428B" w:rsidRPr="00751D96" w:rsidRDefault="003D428B" w:rsidP="00596430">
            <w:pPr>
              <w:rPr>
                <w:rFonts w:ascii="Helvetica" w:hAnsi="Helvetica"/>
                <w:color w:val="FF0000"/>
              </w:rPr>
            </w:pPr>
          </w:p>
        </w:tc>
        <w:tc>
          <w:tcPr>
            <w:tcW w:w="1910" w:type="pct"/>
          </w:tcPr>
          <w:p w14:paraId="270BD4B5" w14:textId="352ACE18" w:rsidR="00A447F3" w:rsidRPr="00751D96" w:rsidRDefault="00A447F3" w:rsidP="00596430">
            <w:pPr>
              <w:rPr>
                <w:rFonts w:ascii="Helvetica" w:hAnsi="Helvetica"/>
                <w:color w:val="FF0000"/>
              </w:rPr>
            </w:pPr>
          </w:p>
        </w:tc>
      </w:tr>
      <w:tr w:rsidR="003D6E54" w14:paraId="5704289D" w14:textId="74BFA620" w:rsidTr="003D6E54">
        <w:tc>
          <w:tcPr>
            <w:tcW w:w="361" w:type="pct"/>
            <w:shd w:val="clear" w:color="auto" w:fill="FFC000"/>
          </w:tcPr>
          <w:p w14:paraId="303068E1" w14:textId="77777777" w:rsidR="003D6E54" w:rsidRPr="00751D96" w:rsidRDefault="003D6E54" w:rsidP="002621C5">
            <w:pPr>
              <w:rPr>
                <w:rFonts w:ascii="Helvetica" w:hAnsi="Helvetica"/>
              </w:rPr>
            </w:pPr>
          </w:p>
        </w:tc>
        <w:tc>
          <w:tcPr>
            <w:tcW w:w="864" w:type="pct"/>
          </w:tcPr>
          <w:p w14:paraId="77A4EA79" w14:textId="002776A7" w:rsidR="003D6E54" w:rsidRPr="00751D96" w:rsidRDefault="003D6E54" w:rsidP="002621C5">
            <w:pPr>
              <w:rPr>
                <w:rFonts w:ascii="Helvetica" w:hAnsi="Helvetica"/>
                <w:sz w:val="22"/>
              </w:rPr>
            </w:pPr>
            <w:r w:rsidRPr="00751D96">
              <w:rPr>
                <w:rFonts w:ascii="Helvetica" w:hAnsi="Helvetica"/>
                <w:sz w:val="22"/>
              </w:rPr>
              <w:t xml:space="preserve">Mobile communications </w:t>
            </w:r>
          </w:p>
        </w:tc>
        <w:tc>
          <w:tcPr>
            <w:tcW w:w="1865" w:type="pct"/>
          </w:tcPr>
          <w:p w14:paraId="58EEAA32" w14:textId="09EDAACE" w:rsidR="003D6E54" w:rsidRPr="00751D96" w:rsidRDefault="003D6E54" w:rsidP="003645F1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910" w:type="pct"/>
          </w:tcPr>
          <w:p w14:paraId="77550512" w14:textId="6A3838F3" w:rsidR="003D6E54" w:rsidRPr="00751D96" w:rsidRDefault="003D6E54" w:rsidP="003645F1">
            <w:pPr>
              <w:rPr>
                <w:rFonts w:ascii="Helvetica" w:hAnsi="Helvetica"/>
                <w:color w:val="FF0000"/>
              </w:rPr>
            </w:pPr>
          </w:p>
        </w:tc>
      </w:tr>
      <w:tr w:rsidR="003D6E54" w14:paraId="5C098C47" w14:textId="13B06FAA" w:rsidTr="003D6E54">
        <w:tc>
          <w:tcPr>
            <w:tcW w:w="361" w:type="pct"/>
            <w:shd w:val="clear" w:color="auto" w:fill="FFC000"/>
          </w:tcPr>
          <w:p w14:paraId="10012D12" w14:textId="77777777" w:rsidR="003D6E54" w:rsidRPr="00751D96" w:rsidRDefault="003D6E54" w:rsidP="002621C5">
            <w:pPr>
              <w:rPr>
                <w:rFonts w:ascii="Helvetica" w:hAnsi="Helvetica"/>
              </w:rPr>
            </w:pPr>
          </w:p>
        </w:tc>
        <w:tc>
          <w:tcPr>
            <w:tcW w:w="864" w:type="pct"/>
          </w:tcPr>
          <w:p w14:paraId="24F8DB5A" w14:textId="507EB78E" w:rsidR="003D6E54" w:rsidRPr="00751D96" w:rsidRDefault="003D6E54" w:rsidP="002621C5">
            <w:pPr>
              <w:rPr>
                <w:rFonts w:ascii="Helvetica" w:hAnsi="Helvetica"/>
                <w:sz w:val="22"/>
              </w:rPr>
            </w:pPr>
            <w:r w:rsidRPr="00751D96">
              <w:rPr>
                <w:rFonts w:ascii="Helvetica" w:hAnsi="Helvetica"/>
                <w:sz w:val="22"/>
              </w:rPr>
              <w:t>Satellite</w:t>
            </w:r>
          </w:p>
        </w:tc>
        <w:tc>
          <w:tcPr>
            <w:tcW w:w="1865" w:type="pct"/>
          </w:tcPr>
          <w:p w14:paraId="01BD73A1" w14:textId="34A893FA" w:rsidR="003D6E54" w:rsidRPr="00751D96" w:rsidRDefault="003D6E54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910" w:type="pct"/>
          </w:tcPr>
          <w:p w14:paraId="72B8846D" w14:textId="7DBE6338" w:rsidR="006111BF" w:rsidRPr="00751D96" w:rsidRDefault="006111BF" w:rsidP="002621C5">
            <w:pPr>
              <w:rPr>
                <w:rFonts w:ascii="Helvetica" w:hAnsi="Helvetica"/>
                <w:color w:val="FF0000"/>
              </w:rPr>
            </w:pPr>
          </w:p>
        </w:tc>
      </w:tr>
      <w:tr w:rsidR="003D6E54" w14:paraId="53C7FD3A" w14:textId="2BBD483A" w:rsidTr="003D6E54">
        <w:tc>
          <w:tcPr>
            <w:tcW w:w="361" w:type="pct"/>
            <w:shd w:val="clear" w:color="auto" w:fill="FFFF00"/>
          </w:tcPr>
          <w:p w14:paraId="3A28770D" w14:textId="77777777" w:rsidR="003D6E54" w:rsidRPr="006133A0" w:rsidRDefault="003D6E54" w:rsidP="002621C5">
            <w:pPr>
              <w:rPr>
                <w:rFonts w:ascii="Helvetica" w:hAnsi="Helvetica"/>
              </w:rPr>
            </w:pPr>
          </w:p>
        </w:tc>
        <w:tc>
          <w:tcPr>
            <w:tcW w:w="864" w:type="pct"/>
          </w:tcPr>
          <w:p w14:paraId="607AEE7A" w14:textId="30396F01" w:rsidR="003D6E54" w:rsidRPr="006133A0" w:rsidRDefault="003D6E54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Broadband</w:t>
            </w:r>
          </w:p>
        </w:tc>
        <w:tc>
          <w:tcPr>
            <w:tcW w:w="1865" w:type="pct"/>
          </w:tcPr>
          <w:p w14:paraId="2A63DAA7" w14:textId="44F02001" w:rsidR="003D6E54" w:rsidRPr="004C49E1" w:rsidRDefault="003D6E54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910" w:type="pct"/>
          </w:tcPr>
          <w:p w14:paraId="1788B203" w14:textId="0BF15901" w:rsidR="003D6E54" w:rsidRDefault="003D6E54" w:rsidP="002621C5">
            <w:pPr>
              <w:rPr>
                <w:rFonts w:ascii="Helvetica" w:hAnsi="Helvetica"/>
                <w:color w:val="FF0000"/>
              </w:rPr>
            </w:pPr>
          </w:p>
        </w:tc>
      </w:tr>
      <w:tr w:rsidR="003D6E54" w14:paraId="17955A0C" w14:textId="7221E7DE" w:rsidTr="003D6E54">
        <w:tc>
          <w:tcPr>
            <w:tcW w:w="361" w:type="pct"/>
            <w:shd w:val="clear" w:color="auto" w:fill="FFFF00"/>
          </w:tcPr>
          <w:p w14:paraId="70F878AF" w14:textId="77777777" w:rsidR="003D6E54" w:rsidRPr="004C49E1" w:rsidRDefault="003D6E54" w:rsidP="002621C5">
            <w:pPr>
              <w:rPr>
                <w:rFonts w:ascii="Helvetica" w:hAnsi="Helvetica"/>
              </w:rPr>
            </w:pPr>
          </w:p>
        </w:tc>
        <w:tc>
          <w:tcPr>
            <w:tcW w:w="864" w:type="pct"/>
          </w:tcPr>
          <w:p w14:paraId="1D6C85EA" w14:textId="593C7A2A" w:rsidR="003D6E54" w:rsidRPr="004C49E1" w:rsidRDefault="00AC7D23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GIS (</w:t>
            </w:r>
            <w:r w:rsidR="005D7E3D">
              <w:rPr>
                <w:rFonts w:ascii="Helvetica" w:hAnsi="Helvetica"/>
                <w:sz w:val="22"/>
              </w:rPr>
              <w:t>Geographical Information Systems)</w:t>
            </w:r>
          </w:p>
        </w:tc>
        <w:tc>
          <w:tcPr>
            <w:tcW w:w="1865" w:type="pct"/>
          </w:tcPr>
          <w:p w14:paraId="0A6674A3" w14:textId="1B72234B" w:rsidR="003D6E54" w:rsidRPr="004C49E1" w:rsidRDefault="003D6E54" w:rsidP="002621C5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910" w:type="pct"/>
          </w:tcPr>
          <w:p w14:paraId="19C91421" w14:textId="4B089962" w:rsidR="005D7E3D" w:rsidRDefault="005D7E3D" w:rsidP="002621C5">
            <w:pPr>
              <w:rPr>
                <w:rFonts w:ascii="Helvetica" w:hAnsi="Helvetica"/>
                <w:color w:val="FF0000"/>
              </w:rPr>
            </w:pPr>
          </w:p>
        </w:tc>
      </w:tr>
    </w:tbl>
    <w:p w14:paraId="2C5A0F85" w14:textId="77777777" w:rsidR="009B4F4B" w:rsidRDefault="009B4F4B" w:rsidP="002621C5">
      <w:pPr>
        <w:rPr>
          <w:rFonts w:ascii="Helvetica" w:hAnsi="Helvetica"/>
          <w:u w:val="single"/>
        </w:rPr>
      </w:pPr>
    </w:p>
    <w:p w14:paraId="285A64EA" w14:textId="77777777" w:rsidR="009B4F4B" w:rsidRDefault="009B4F4B" w:rsidP="002621C5">
      <w:pPr>
        <w:rPr>
          <w:rFonts w:ascii="Helvetica" w:hAnsi="Helvetica"/>
          <w:u w:val="single"/>
        </w:rPr>
      </w:pPr>
    </w:p>
    <w:p w14:paraId="1A46F43F" w14:textId="77777777" w:rsidR="009B4F4B" w:rsidRDefault="009B4F4B" w:rsidP="002621C5">
      <w:pPr>
        <w:rPr>
          <w:rFonts w:ascii="Helvetica" w:hAnsi="Helvetica"/>
          <w:u w:val="single"/>
        </w:rPr>
      </w:pPr>
    </w:p>
    <w:p w14:paraId="4CFDF672" w14:textId="77777777" w:rsidR="009B4F4B" w:rsidRDefault="009B4F4B" w:rsidP="002621C5">
      <w:pPr>
        <w:rPr>
          <w:rFonts w:ascii="Helvetica" w:hAnsi="Helvetica"/>
          <w:u w:val="single"/>
        </w:rPr>
      </w:pPr>
    </w:p>
    <w:p w14:paraId="6396DB39" w14:textId="77777777" w:rsidR="009B4F4B" w:rsidRDefault="009B4F4B" w:rsidP="002621C5">
      <w:pPr>
        <w:rPr>
          <w:rFonts w:ascii="Helvetica" w:hAnsi="Helvetica"/>
          <w:u w:val="single"/>
        </w:rPr>
      </w:pPr>
    </w:p>
    <w:p w14:paraId="15AC2A5A" w14:textId="77777777" w:rsidR="009B4F4B" w:rsidRDefault="009B4F4B" w:rsidP="002621C5">
      <w:pPr>
        <w:rPr>
          <w:rFonts w:ascii="Helvetica" w:hAnsi="Helvetica"/>
          <w:u w:val="single"/>
        </w:rPr>
      </w:pPr>
    </w:p>
    <w:sectPr w:rsidR="009B4F4B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80B3A4A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435C63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</w:t>
                          </w:r>
                          <w:r w:rsidR="006133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D07A9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3D6E54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435C6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DT11</w:t>
                          </w:r>
                          <w:r w:rsidR="003D6E54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The internet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80B3A4A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435C63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</w:t>
                    </w:r>
                    <w:r w:rsidR="006133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D07A98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3D6E54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435C63">
                      <w:rPr>
                        <w:rFonts w:ascii="Arial" w:hAnsi="Arial" w:cs="Arial"/>
                        <w:sz w:val="32"/>
                        <w:szCs w:val="36"/>
                      </w:rPr>
                      <w:t>DT11</w:t>
                    </w:r>
                    <w:r w:rsidR="003D6E54">
                      <w:rPr>
                        <w:rFonts w:ascii="Arial" w:hAnsi="Arial" w:cs="Arial"/>
                        <w:sz w:val="32"/>
                        <w:szCs w:val="36"/>
                      </w:rPr>
                      <w:t>: The internet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6645E"/>
    <w:multiLevelType w:val="hybridMultilevel"/>
    <w:tmpl w:val="742E8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C27C3"/>
    <w:multiLevelType w:val="hybridMultilevel"/>
    <w:tmpl w:val="1C600F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F621A"/>
    <w:multiLevelType w:val="hybridMultilevel"/>
    <w:tmpl w:val="9EB88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638D3"/>
    <w:multiLevelType w:val="hybridMultilevel"/>
    <w:tmpl w:val="0BFC2484"/>
    <w:lvl w:ilvl="0" w:tplc="808CF2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80B68"/>
    <w:multiLevelType w:val="hybridMultilevel"/>
    <w:tmpl w:val="084CB6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B7ABEBC">
      <w:numFmt w:val="bullet"/>
      <w:lvlText w:val="•"/>
      <w:lvlJc w:val="left"/>
      <w:pPr>
        <w:ind w:left="1080" w:hanging="360"/>
      </w:pPr>
      <w:rPr>
        <w:rFonts w:ascii="Helvetica" w:eastAsia="Times New Roman" w:hAnsi="Helvetica" w:cs="Helvetica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AC38CE"/>
    <w:multiLevelType w:val="hybridMultilevel"/>
    <w:tmpl w:val="06460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4D2F"/>
    <w:rsid w:val="000122A4"/>
    <w:rsid w:val="00015B43"/>
    <w:rsid w:val="0002119B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07319"/>
    <w:rsid w:val="00111DD3"/>
    <w:rsid w:val="001152BF"/>
    <w:rsid w:val="001236E0"/>
    <w:rsid w:val="00132FD9"/>
    <w:rsid w:val="0015412D"/>
    <w:rsid w:val="00155A38"/>
    <w:rsid w:val="00165323"/>
    <w:rsid w:val="00194B4B"/>
    <w:rsid w:val="001A6397"/>
    <w:rsid w:val="001A7B3D"/>
    <w:rsid w:val="001B39A0"/>
    <w:rsid w:val="0020430B"/>
    <w:rsid w:val="00220FD2"/>
    <w:rsid w:val="002311B1"/>
    <w:rsid w:val="002356B5"/>
    <w:rsid w:val="00237286"/>
    <w:rsid w:val="00240A64"/>
    <w:rsid w:val="00243E12"/>
    <w:rsid w:val="00247889"/>
    <w:rsid w:val="002621C5"/>
    <w:rsid w:val="00275341"/>
    <w:rsid w:val="00281DDB"/>
    <w:rsid w:val="002A4775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52E41"/>
    <w:rsid w:val="003557B9"/>
    <w:rsid w:val="003579F1"/>
    <w:rsid w:val="003645F1"/>
    <w:rsid w:val="003811E0"/>
    <w:rsid w:val="00384614"/>
    <w:rsid w:val="00397D0B"/>
    <w:rsid w:val="003B4169"/>
    <w:rsid w:val="003B7E3B"/>
    <w:rsid w:val="003C07F2"/>
    <w:rsid w:val="003C77CC"/>
    <w:rsid w:val="003D2652"/>
    <w:rsid w:val="003D428B"/>
    <w:rsid w:val="003D6E54"/>
    <w:rsid w:val="00410ED3"/>
    <w:rsid w:val="00422079"/>
    <w:rsid w:val="004224AE"/>
    <w:rsid w:val="00423532"/>
    <w:rsid w:val="00433BA6"/>
    <w:rsid w:val="00435C63"/>
    <w:rsid w:val="004415DA"/>
    <w:rsid w:val="00463E98"/>
    <w:rsid w:val="00475ECF"/>
    <w:rsid w:val="004C33BD"/>
    <w:rsid w:val="004C49E1"/>
    <w:rsid w:val="004D4102"/>
    <w:rsid w:val="004E7F66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96430"/>
    <w:rsid w:val="005D265A"/>
    <w:rsid w:val="005D7E3D"/>
    <w:rsid w:val="005F5B70"/>
    <w:rsid w:val="0060023B"/>
    <w:rsid w:val="006111BF"/>
    <w:rsid w:val="006133A0"/>
    <w:rsid w:val="006139AD"/>
    <w:rsid w:val="0061748F"/>
    <w:rsid w:val="006205DC"/>
    <w:rsid w:val="006251D9"/>
    <w:rsid w:val="00630E13"/>
    <w:rsid w:val="00644E1F"/>
    <w:rsid w:val="006648EC"/>
    <w:rsid w:val="00673C4E"/>
    <w:rsid w:val="00675727"/>
    <w:rsid w:val="00690A1A"/>
    <w:rsid w:val="006B2858"/>
    <w:rsid w:val="006D77FF"/>
    <w:rsid w:val="006F2832"/>
    <w:rsid w:val="006F36B8"/>
    <w:rsid w:val="0071067B"/>
    <w:rsid w:val="00713F7A"/>
    <w:rsid w:val="0072112A"/>
    <w:rsid w:val="00725B6E"/>
    <w:rsid w:val="00734776"/>
    <w:rsid w:val="00737D75"/>
    <w:rsid w:val="00743D70"/>
    <w:rsid w:val="00751D96"/>
    <w:rsid w:val="00765FF6"/>
    <w:rsid w:val="00776800"/>
    <w:rsid w:val="00780BF7"/>
    <w:rsid w:val="007861E1"/>
    <w:rsid w:val="0079093E"/>
    <w:rsid w:val="0079354E"/>
    <w:rsid w:val="007A66A9"/>
    <w:rsid w:val="007A687D"/>
    <w:rsid w:val="0084521D"/>
    <w:rsid w:val="00853735"/>
    <w:rsid w:val="00897EDE"/>
    <w:rsid w:val="008A1A24"/>
    <w:rsid w:val="008A39E2"/>
    <w:rsid w:val="008B665E"/>
    <w:rsid w:val="008E0617"/>
    <w:rsid w:val="00901647"/>
    <w:rsid w:val="00905DA8"/>
    <w:rsid w:val="00922769"/>
    <w:rsid w:val="0092321F"/>
    <w:rsid w:val="009307DB"/>
    <w:rsid w:val="00970142"/>
    <w:rsid w:val="009929E2"/>
    <w:rsid w:val="009966F5"/>
    <w:rsid w:val="009A21DF"/>
    <w:rsid w:val="009A5F10"/>
    <w:rsid w:val="009B4F4B"/>
    <w:rsid w:val="009E7E53"/>
    <w:rsid w:val="009F4633"/>
    <w:rsid w:val="00A01EEF"/>
    <w:rsid w:val="00A103AC"/>
    <w:rsid w:val="00A17596"/>
    <w:rsid w:val="00A447F3"/>
    <w:rsid w:val="00A475E9"/>
    <w:rsid w:val="00A54CAE"/>
    <w:rsid w:val="00A66D62"/>
    <w:rsid w:val="00AA5FFA"/>
    <w:rsid w:val="00AC6680"/>
    <w:rsid w:val="00AC78B2"/>
    <w:rsid w:val="00AC7D23"/>
    <w:rsid w:val="00AD76EC"/>
    <w:rsid w:val="00AF0039"/>
    <w:rsid w:val="00B20C55"/>
    <w:rsid w:val="00B215C1"/>
    <w:rsid w:val="00B2538F"/>
    <w:rsid w:val="00B41E18"/>
    <w:rsid w:val="00B507A7"/>
    <w:rsid w:val="00B56B3C"/>
    <w:rsid w:val="00B82FDE"/>
    <w:rsid w:val="00BA3A6B"/>
    <w:rsid w:val="00BB04C8"/>
    <w:rsid w:val="00BB4D54"/>
    <w:rsid w:val="00BB50FA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07A98"/>
    <w:rsid w:val="00D11C2C"/>
    <w:rsid w:val="00D1659B"/>
    <w:rsid w:val="00D20F55"/>
    <w:rsid w:val="00D2576E"/>
    <w:rsid w:val="00D3687C"/>
    <w:rsid w:val="00D402D7"/>
    <w:rsid w:val="00D621FB"/>
    <w:rsid w:val="00D6292B"/>
    <w:rsid w:val="00D66ED2"/>
    <w:rsid w:val="00D70C3D"/>
    <w:rsid w:val="00D7353D"/>
    <w:rsid w:val="00D76873"/>
    <w:rsid w:val="00D82D74"/>
    <w:rsid w:val="00DB2521"/>
    <w:rsid w:val="00DC1708"/>
    <w:rsid w:val="00DC4590"/>
    <w:rsid w:val="00DC772D"/>
    <w:rsid w:val="00DD6A77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D19EB"/>
    <w:rsid w:val="00EE210E"/>
    <w:rsid w:val="00EF42E2"/>
    <w:rsid w:val="00F02EFC"/>
    <w:rsid w:val="00F06633"/>
    <w:rsid w:val="00F11B05"/>
    <w:rsid w:val="00F17BBE"/>
    <w:rsid w:val="00F21C86"/>
    <w:rsid w:val="00F26B23"/>
    <w:rsid w:val="00F3314C"/>
    <w:rsid w:val="00F337AF"/>
    <w:rsid w:val="00F40A33"/>
    <w:rsid w:val="00F61186"/>
    <w:rsid w:val="00F6717C"/>
    <w:rsid w:val="00F7358E"/>
    <w:rsid w:val="00FA49D7"/>
    <w:rsid w:val="00FB3BD2"/>
    <w:rsid w:val="00FC072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customStyle="1" w:styleId="dtl-contentp">
    <w:name w:val="dtl-content__p"/>
    <w:basedOn w:val="Normal"/>
    <w:rsid w:val="00B507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9FF69-7590-4FB3-9C8B-1DD865B6A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2021-05-03T20:44:00Z</dcterms:created>
  <dcterms:modified xsi:type="dcterms:W3CDTF">2021-05-22T10:04:00Z</dcterms:modified>
</cp:coreProperties>
</file>